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OALA (Oregon Association of Latino Administrators) (1) – To a deserving </w:t>
      </w:r>
      <w:proofErr w:type="spellStart"/>
      <w:r w:rsidRPr="004117E2">
        <w:rPr>
          <w:rFonts w:ascii="Arial Narrow" w:hAnsi="Arial Narrow"/>
          <w:szCs w:val="24"/>
        </w:rPr>
        <w:t>Latin</w:t>
      </w:r>
      <w:r w:rsidR="004117E2" w:rsidRPr="004117E2">
        <w:rPr>
          <w:rFonts w:ascii="Arial Narrow" w:hAnsi="Arial Narrow"/>
          <w:szCs w:val="24"/>
        </w:rPr>
        <w:t>x</w:t>
      </w:r>
      <w:proofErr w:type="spellEnd"/>
      <w:r w:rsidRPr="004117E2">
        <w:rPr>
          <w:rFonts w:ascii="Arial Narrow" w:hAnsi="Arial Narrow"/>
          <w:szCs w:val="24"/>
        </w:rPr>
        <w:t xml:space="preserve"> student</w:t>
      </w:r>
    </w:p>
    <w:p w:rsidR="003D0B1D" w:rsidRPr="004117E2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C520AA">
        <w:rPr>
          <w:rFonts w:ascii="Arial Narrow" w:hAnsi="Arial Narrow"/>
          <w:b/>
          <w:szCs w:val="24"/>
        </w:rPr>
        <w:t>2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C520AA">
        <w:rPr>
          <w:rFonts w:ascii="Arial Narrow" w:hAnsi="Arial Narrow"/>
          <w:b/>
          <w:szCs w:val="24"/>
        </w:rPr>
        <w:t>2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C520AA">
        <w:rPr>
          <w:rFonts w:ascii="Arial Narrow" w:hAnsi="Arial Narrow"/>
          <w:sz w:val="42"/>
        </w:rPr>
        <w:t>2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C520AA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Salem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Oregon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97301-4035</w:t>
                            </w:r>
                          </w:p>
                          <w:p w:rsidR="00C520AA" w:rsidRPr="002557ED" w:rsidRDefault="00C520AA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C520AA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sz w:val="20"/>
                          </w:rPr>
                          <w:t>Salem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 Narrow" w:hAnsi="Arial Narrow"/>
                            <w:sz w:val="20"/>
                          </w:rPr>
                          <w:t>Oregon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97301-4035</w:t>
                      </w:r>
                    </w:p>
                    <w:p w:rsidR="00C520AA" w:rsidRPr="002557ED" w:rsidRDefault="00C520AA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425F8B-E180-4ACB-A6E0-F9977408CB89}"/>
    <w:embedBold r:id="rId2" w:fontKey="{41D1B5D0-6708-4C41-BACB-AE74372D0DD6}"/>
    <w:embedItalic r:id="rId3" w:fontKey="{F17A43D8-33B4-4873-8BCE-FCDFADB66D0A}"/>
    <w:embedBoldItalic r:id="rId4" w:fontKey="{742A21FB-1AA3-4220-A1FE-9A12FB66BF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BF315FA-269F-4EAE-9CD1-69B02A9C6F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3C44F79-F8B9-4F20-9227-FC1EAEDE4D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42C921F-7995-43D5-98B8-5A69FBABDAF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56E480A7-9784-43FE-A539-CBDE4F43B105}"/>
    <w:embedBold r:id="rId9" w:fontKey="{EF815D86-3EEA-4FD1-8BDA-ADFCCE266561}"/>
    <w:embedItalic r:id="rId10" w:fontKey="{673DDC60-AF6E-4924-AC0B-E5628FE1FB1B}"/>
    <w:embedBoldItalic r:id="rId11" w:fontKey="{9085F99C-E9E2-4F1F-8E11-A6E6F5BE3B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211C54F6-94AF-4E86-826B-260427DF4112}"/>
    <w:embedBold r:id="rId13" w:fontKey="{BBC8120A-1E9C-47D3-A04C-0A60554E671C}"/>
    <w:embedBoldItalic r:id="rId14" w:fontKey="{2EA2BC92-AB3C-4D7F-A535-3E175E1D8C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4F43D50-AAC4-4FCC-A7C6-3CC5CB7B3288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991E2326-F937-425F-BB76-10A69356F5B1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68F796EE-D479-4A3C-9C51-F415FEBD1632}"/>
    <w:embedBold r:id="rId18" w:fontKey="{E0B7FD29-1C9B-4C05-9ED1-28A4FDDB47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7ABCA14C-D595-4B37-8D32-A7FA25AC7A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D1F54DAB-A290-4975-897B-FD0C978B98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530758">
      <w:rPr>
        <w:rFonts w:ascii="Arial" w:hAnsi="Arial"/>
        <w:noProof/>
        <w:sz w:val="16"/>
      </w:rPr>
      <w:t>11/8/21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30758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520AA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749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5388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2019-11-26T23:36:00Z</cp:lastPrinted>
  <dcterms:created xsi:type="dcterms:W3CDTF">2021-11-09T00:47:00Z</dcterms:created>
  <dcterms:modified xsi:type="dcterms:W3CDTF">2021-11-09T00:49:00Z</dcterms:modified>
</cp:coreProperties>
</file>