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68519D">
        <w:rPr>
          <w:rFonts w:ascii="Times New Roman" w:hAnsi="Times New Roman"/>
          <w:b/>
          <w:sz w:val="44"/>
          <w:szCs w:val="44"/>
        </w:rPr>
        <w:t>2020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C000BD" w:rsidRDefault="00C000BD" w:rsidP="00C000BD">
      <w:pPr>
        <w:rPr>
          <w:rFonts w:ascii="Times New Roman" w:hAnsi="Times New Roman"/>
        </w:rPr>
      </w:pPr>
    </w:p>
    <w:p w:rsidR="00C000BD" w:rsidRPr="00C000BD" w:rsidRDefault="00C000BD" w:rsidP="00C000BD">
      <w:pPr>
        <w:ind w:left="-187"/>
        <w:rPr>
          <w:rFonts w:ascii="Times New Roman" w:hAnsi="Times New Roman"/>
          <w:b/>
          <w:u w:val="single"/>
        </w:rPr>
      </w:pPr>
      <w:r w:rsidRPr="00C000BD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use 2 pages (m</w:t>
      </w:r>
      <w:r w:rsidRPr="00C000BD">
        <w:rPr>
          <w:rFonts w:ascii="Times New Roman" w:hAnsi="Times New Roman"/>
          <w:b/>
        </w:rPr>
        <w:t xml:space="preserve">aximum) to answer the following questions about the nominee and upload to the online form: </w:t>
      </w:r>
    </w:p>
    <w:p w:rsidR="00C000BD" w:rsidRPr="00425350" w:rsidRDefault="00C000BD" w:rsidP="00C000BD">
      <w:pPr>
        <w:ind w:left="-187"/>
        <w:rPr>
          <w:rFonts w:ascii="Times New Roman" w:hAnsi="Times New Roman"/>
          <w:i/>
          <w:u w:val="single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supervisory position(s) held in the past </w:t>
      </w:r>
      <w:r>
        <w:rPr>
          <w:rFonts w:ascii="Times New Roman" w:hAnsi="Times New Roman"/>
        </w:rPr>
        <w:t>three+</w:t>
      </w:r>
      <w:r w:rsidRPr="00076C7D">
        <w:rPr>
          <w:rFonts w:ascii="Times New Roman" w:hAnsi="Times New Roman"/>
        </w:rPr>
        <w:t xml:space="preserve"> years.  Title, district, length of service</w:t>
      </w:r>
      <w:r>
        <w:rPr>
          <w:rFonts w:ascii="Times New Roman" w:hAnsi="Times New Roman"/>
        </w:rPr>
        <w:t>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C000BD" w:rsidRPr="00076C7D" w:rsidRDefault="00C000BD" w:rsidP="00C000BD">
      <w:pPr>
        <w:ind w:left="533"/>
        <w:rPr>
          <w:rFonts w:ascii="Times New Roman" w:hAnsi="Times New Roman"/>
          <w:sz w:val="8"/>
          <w:szCs w:val="8"/>
        </w:rPr>
      </w:pPr>
    </w:p>
    <w:p w:rsidR="00C000BD" w:rsidRDefault="00C000BD" w:rsidP="00C000B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C000BD" w:rsidRDefault="00C000BD" w:rsidP="00C000BD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000BD">
        <w:rPr>
          <w:rFonts w:ascii="Times New Roman" w:hAnsi="Times New Roman"/>
        </w:rPr>
        <w:t xml:space="preserve"> </w:t>
      </w:r>
      <w:bookmarkStart w:id="0" w:name="_GoBack"/>
      <w:bookmarkEnd w:id="0"/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68519D">
        <w:rPr>
          <w:rFonts w:ascii="Times New Roman" w:hAnsi="Times New Roman"/>
        </w:rPr>
        <w:t>August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</w:t>
      </w:r>
      <w:r w:rsidR="0068519D">
        <w:rPr>
          <w:rFonts w:ascii="Times New Roman" w:hAnsi="Times New Roman"/>
        </w:rPr>
        <w:t>uploaded using the online form by 9pm</w:t>
      </w:r>
    </w:p>
    <w:p w:rsidR="005D6616" w:rsidRPr="0068519D" w:rsidRDefault="0068519D" w:rsidP="0068519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Wednes</w:t>
      </w:r>
      <w:r w:rsidR="00B85A8D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>
        <w:rPr>
          <w:rFonts w:ascii="Times New Roman" w:hAnsi="Times New Roman"/>
          <w:b/>
          <w:u w:val="single"/>
        </w:rPr>
        <w:t>9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9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C000BD" w:rsidRPr="00C000BD" w:rsidRDefault="005D6616" w:rsidP="00C000B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sectPr w:rsidR="00C000BD" w:rsidRPr="00C000BD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502944"/>
    <w:rsid w:val="005D6616"/>
    <w:rsid w:val="00606A70"/>
    <w:rsid w:val="0068519D"/>
    <w:rsid w:val="006C742F"/>
    <w:rsid w:val="00713B5A"/>
    <w:rsid w:val="00745941"/>
    <w:rsid w:val="007E73A8"/>
    <w:rsid w:val="008756EB"/>
    <w:rsid w:val="0091124D"/>
    <w:rsid w:val="0094631E"/>
    <w:rsid w:val="00952D47"/>
    <w:rsid w:val="009848D6"/>
    <w:rsid w:val="009A035F"/>
    <w:rsid w:val="00A11AC1"/>
    <w:rsid w:val="00AC5CFC"/>
    <w:rsid w:val="00B00384"/>
    <w:rsid w:val="00B85A8D"/>
    <w:rsid w:val="00C000BD"/>
    <w:rsid w:val="00C223BB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DF10F7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124B-528B-4DCA-850E-CA6764F7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49</TotalTime>
  <Pages>1</Pages>
  <Words>313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1917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Sara Nilles</cp:lastModifiedBy>
  <cp:revision>3</cp:revision>
  <cp:lastPrinted>2009-11-18T23:11:00Z</cp:lastPrinted>
  <dcterms:created xsi:type="dcterms:W3CDTF">2019-08-13T23:42:00Z</dcterms:created>
  <dcterms:modified xsi:type="dcterms:W3CDTF">2019-08-14T00:31:00Z</dcterms:modified>
</cp:coreProperties>
</file>