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11" w:rsidRDefault="00DD4611">
      <w:pPr>
        <w:rPr>
          <w:rStyle w:val="Strong"/>
          <w:u w:val="single"/>
        </w:rPr>
      </w:pPr>
      <w:r>
        <w:rPr>
          <w:rStyle w:val="Strong"/>
          <w:u w:val="single"/>
        </w:rPr>
        <w:t>Milwaukie/El Puente Elementary Bilingual Principal</w:t>
      </w:r>
    </w:p>
    <w:p w:rsidR="006A193F" w:rsidRDefault="00DD4611">
      <w:r>
        <w:rPr>
          <w:rStyle w:val="Strong"/>
          <w:u w:val="single"/>
        </w:rPr>
        <w:t>TITLE</w:t>
      </w:r>
      <w:r>
        <w:t>: Milwaukie/El Puente Elementary Bilingual Principal (2014-2015 school year)</w:t>
      </w:r>
      <w:r>
        <w:br/>
      </w:r>
      <w:r>
        <w:rPr>
          <w:rStyle w:val="Strong"/>
          <w:u w:val="single"/>
        </w:rPr>
        <w:t>LOCATION</w:t>
      </w:r>
      <w:r>
        <w:t>:  Milwaukie, Oregon</w:t>
      </w:r>
      <w:r>
        <w:br/>
      </w:r>
      <w:r>
        <w:br/>
      </w:r>
      <w:r>
        <w:rPr>
          <w:rStyle w:val="Strong"/>
          <w:u w:val="single"/>
        </w:rPr>
        <w:t>POSITION SUMMARY</w:t>
      </w:r>
      <w:r>
        <w:t>:</w:t>
      </w:r>
      <w:r>
        <w:br/>
        <w:t>Curriculum leader for a Two Way Bilingual (Spanish/English) Immersion school who has experience with, or a working knowledge of TWI programs, supports their mission, and has the ability to build mutually beneficial relationships with students, staff, and families. Demonstrated cultural competency; Bilingual in Spanish. The Principal will provide leadership that will optimize educational opportunities and benefits for each student, enhance the performance of school personnel and promote the overall effectiveness of the school to which assigned.</w:t>
      </w:r>
      <w:r>
        <w:br/>
      </w:r>
      <w:r>
        <w:br/>
      </w:r>
      <w:r>
        <w:br/>
      </w:r>
      <w:r>
        <w:rPr>
          <w:rStyle w:val="Strong"/>
          <w:u w:val="single"/>
        </w:rPr>
        <w:t>QUALIFICATIONS</w:t>
      </w:r>
      <w:r>
        <w:rPr>
          <w:u w:val="single"/>
        </w:rPr>
        <w:t>:</w:t>
      </w:r>
      <w:r>
        <w:br/>
        <w:t>1. Hold or be eligible for Oregon Administrator license.</w:t>
      </w:r>
      <w:r>
        <w:br/>
        <w:t>2. Master's Degree.</w:t>
      </w:r>
      <w:r>
        <w:br/>
        <w:t>3. Five years teaching experience at the school level.</w:t>
      </w:r>
      <w:r>
        <w:br/>
        <w:t>4. Such alternatives to the above as the Board may find appropriate and acceptable.</w:t>
      </w:r>
      <w:r>
        <w:br/>
        <w:t>5. Valid Oregon drivers license.</w:t>
      </w:r>
      <w:r>
        <w:br/>
        <w:t>6. Physical ability to negotiate stairs, uneven ground, and all areas of designated campus.</w:t>
      </w:r>
      <w:r>
        <w:br/>
        <w:t>7. Bilingual preferred.</w:t>
      </w:r>
      <w:r>
        <w:br/>
      </w:r>
      <w:r>
        <w:br/>
      </w:r>
      <w:r>
        <w:rPr>
          <w:rStyle w:val="Strong"/>
          <w:u w:val="single"/>
        </w:rPr>
        <w:t>ESSENTIAL JOB FUNCTIONS</w:t>
      </w:r>
      <w:r>
        <w:t>:</w:t>
      </w:r>
      <w:r>
        <w:br/>
        <w:t xml:space="preserve">The school principal is responsible to plan, organize, direct and evaluate the following school program components for both Milwaukie/El Puente Elementary </w:t>
      </w:r>
      <w:r>
        <w:rPr>
          <w:rStyle w:val="Strong"/>
          <w:u w:val="single"/>
        </w:rPr>
        <w:t>and</w:t>
      </w:r>
      <w:r>
        <w:t xml:space="preserve"> El Puente Bilingual Schools:</w:t>
      </w:r>
      <w:r>
        <w:br/>
      </w:r>
      <w:r>
        <w:br/>
        <w:t>1. Curriculum management and instructional practices.</w:t>
      </w:r>
      <w:r>
        <w:br/>
        <w:t>2. Facility and site use and maintenance.</w:t>
      </w:r>
      <w:r>
        <w:br/>
        <w:t>3. Finance and business management.</w:t>
      </w:r>
      <w:r>
        <w:br/>
        <w:t>4. School and community relationships.</w:t>
      </w:r>
      <w:r>
        <w:br/>
        <w:t>5. School and district administrative relationships.</w:t>
      </w:r>
      <w:r>
        <w:br/>
        <w:t>6. School personnel.</w:t>
      </w:r>
      <w:r>
        <w:br/>
        <w:t>7. Student activities and athletics.</w:t>
      </w:r>
      <w:r>
        <w:br/>
        <w:t>8. Student services.</w:t>
      </w:r>
      <w:r>
        <w:br/>
      </w:r>
      <w:r>
        <w:br/>
      </w:r>
      <w:r>
        <w:rPr>
          <w:rStyle w:val="Strong"/>
          <w:u w:val="single"/>
        </w:rPr>
        <w:t>COMPENSATION</w:t>
      </w:r>
      <w:r>
        <w:t>: Job Group, K</w:t>
      </w:r>
      <w:r>
        <w:br/>
        <w:t xml:space="preserve">Salary Range: </w:t>
      </w:r>
      <w:r>
        <w:rPr>
          <w:color w:val="FF0000"/>
        </w:rPr>
        <w:t>$92,802 - $105,383</w:t>
      </w:r>
      <w:r>
        <w:t>  per year (2013-2014 salary schedule)</w:t>
      </w:r>
      <w:r>
        <w:br/>
      </w:r>
      <w:r>
        <w:rPr>
          <w:color w:val="FF0000"/>
        </w:rPr>
        <w:t>Salary includes employer's pick-up of employee's PERS contribution</w:t>
      </w:r>
      <w:r>
        <w:t>.</w:t>
      </w:r>
      <w:r>
        <w:br/>
        <w:t>Work calendar: 220 days per year.</w:t>
      </w:r>
      <w:r>
        <w:br/>
      </w:r>
      <w:r>
        <w:br/>
        <w:t xml:space="preserve">Salary is dependent upon qualifications and experience. Salary includes eight (8) paid holidays and three </w:t>
      </w:r>
      <w:r>
        <w:lastRenderedPageBreak/>
        <w:t>(3) flex/personal days. Annual employer paid professional development. Excellent family medical, dental and vision insurance. Financial planning services available. Employer paid mileage and cell phone.</w:t>
      </w:r>
      <w:r>
        <w:br/>
      </w:r>
      <w:r>
        <w:br/>
        <w:t>North Clackamas School District provides excellent education to 16,900 students within its 40 square miles and is located 12 miles from downtown Portland.  There are 17 elementary schools in the district. We are looking for a curriculum leader with the ability to build mutually beneficial relationships with students, staff, and families. It is preferred that this candidate has demonstrated cultural competency; Bilingual Spanish/English; hold or eligible for Oregon administrator license and demonstrated curriculum leadership.</w:t>
      </w:r>
    </w:p>
    <w:sectPr w:rsidR="006A193F" w:rsidSect="006A19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4611"/>
    <w:rsid w:val="006A193F"/>
    <w:rsid w:val="00DD4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461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methrattab</dc:creator>
  <cp:lastModifiedBy>methrattab</cp:lastModifiedBy>
  <cp:revision>1</cp:revision>
  <dcterms:created xsi:type="dcterms:W3CDTF">2014-02-04T00:46:00Z</dcterms:created>
  <dcterms:modified xsi:type="dcterms:W3CDTF">2014-02-04T00:49:00Z</dcterms:modified>
</cp:coreProperties>
</file>