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5E07" w14:textId="77777777" w:rsid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</w:p>
    <w:p w14:paraId="2E6322C9" w14:textId="0DD43020" w:rsid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Executive Director Position Description</w:t>
      </w:r>
    </w:p>
    <w:p w14:paraId="2046F0FA" w14:textId="77777777" w:rsidR="00D362C2" w:rsidRDefault="00D362C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</w:p>
    <w:p w14:paraId="2C3A569B" w14:textId="077B299C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POSITION TITLE: Executive Director</w:t>
      </w:r>
      <w:r w:rsidR="00B211CB">
        <w:rPr>
          <w:rFonts w:ascii="Times" w:eastAsia="Times" w:hAnsi="Times" w:cs="Times"/>
          <w:color w:val="000000"/>
          <w:sz w:val="24"/>
          <w:szCs w:val="24"/>
        </w:rPr>
        <w:t>/Principal</w:t>
      </w:r>
    </w:p>
    <w:p w14:paraId="55194D20" w14:textId="77777777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REPORTS TO: Board of Directors </w:t>
      </w:r>
    </w:p>
    <w:p w14:paraId="46B0B624" w14:textId="77EC26F4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SALARY: 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$85,000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Position is exempt according to wage and hour laws.</w:t>
      </w:r>
    </w:p>
    <w:p w14:paraId="683288C1" w14:textId="00E6A3BE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DOE BENEFITS: All full</w:t>
      </w:r>
      <w:r w:rsidR="00B211CB">
        <w:rPr>
          <w:rFonts w:ascii="Times" w:eastAsia="Times" w:hAnsi="Times" w:cs="Times"/>
          <w:color w:val="000000"/>
          <w:sz w:val="24"/>
          <w:szCs w:val="24"/>
        </w:rPr>
        <w:t>-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time employees at </w:t>
      </w:r>
      <w:r w:rsidR="00B211CB"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 are enrolled in a generous retirement package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 t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hrough the Oregon Public Employee Retirement System. </w:t>
      </w:r>
      <w:r w:rsidR="00B211CB"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 also offers health, dental, and vision insurance.</w:t>
      </w:r>
    </w:p>
    <w:p w14:paraId="6D9681C4" w14:textId="24A646DC" w:rsidR="00B211CB" w:rsidRDefault="002F1382" w:rsidP="00B21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POSITION OVERVIEW The Executive Director is charged with upholding and leading </w:t>
      </w:r>
      <w:r w:rsidR="00B211CB"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a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ligned with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its mission and vision</w:t>
      </w:r>
      <w:r w:rsidR="00B211CB">
        <w:rPr>
          <w:rFonts w:ascii="Times" w:eastAsia="Times" w:hAnsi="Times" w:cs="Times"/>
          <w:color w:val="000000"/>
          <w:sz w:val="24"/>
          <w:szCs w:val="24"/>
        </w:rPr>
        <w:t>,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 promoting the maximum educational development of each student</w:t>
      </w:r>
      <w:r w:rsidR="00B211CB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149FAFA5" w14:textId="043C5CB9" w:rsidR="00B211CB" w:rsidRDefault="00B211CB" w:rsidP="00B21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B211CB">
        <w:rPr>
          <w:rFonts w:ascii="Times" w:eastAsia="Times" w:hAnsi="Times" w:cs="Times"/>
          <w:b/>
          <w:bCs/>
          <w:color w:val="000000"/>
          <w:sz w:val="24"/>
          <w:szCs w:val="24"/>
        </w:rPr>
        <w:t>Duties and Responsibilities:</w:t>
      </w:r>
    </w:p>
    <w:p w14:paraId="7F8D8A7C" w14:textId="4F709673" w:rsidR="00B211CB" w:rsidRPr="002F1382" w:rsidRDefault="00B211CB" w:rsidP="00B21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 xml:space="preserve">Management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and Organizational </w:t>
      </w: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>Leadership:</w:t>
      </w:r>
    </w:p>
    <w:p w14:paraId="58D65DE1" w14:textId="037DD800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Oversee all administrative aspects of school operations including general management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and supervision 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>of all teaching staff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educational </w:t>
      </w:r>
      <w:r w:rsidR="00D362C2">
        <w:rPr>
          <w:rFonts w:ascii="Times" w:eastAsia="Times" w:hAnsi="Times" w:cs="Times"/>
          <w:color w:val="000000"/>
          <w:sz w:val="24"/>
          <w:szCs w:val="24"/>
        </w:rPr>
        <w:t>assistants,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 and administrative staff</w:t>
      </w:r>
    </w:p>
    <w:p w14:paraId="0D17FA9A" w14:textId="30D43A89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Manage relationship with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NWCSD 21 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>through ongoing communication and ensuring compliance with required reporting schedule and other requirements</w:t>
      </w:r>
    </w:p>
    <w:p w14:paraId="2E4B9805" w14:textId="77777777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Oversee implementation of policies and procedures related to admissions, waitlists, handbooks, general communication, and student records</w:t>
      </w:r>
    </w:p>
    <w:p w14:paraId="019BCB85" w14:textId="2151160C" w:rsidR="00B211CB" w:rsidRPr="00B211CB" w:rsidRDefault="00B211CB" w:rsidP="00AE15B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nsure a safe school environment and adherence to all local, state, and federal </w:t>
      </w:r>
      <w:r w:rsidR="00A70F24">
        <w:rPr>
          <w:rFonts w:ascii="Times" w:eastAsia="Times" w:hAnsi="Times" w:cs="Times"/>
          <w:color w:val="000000"/>
          <w:sz w:val="24"/>
          <w:szCs w:val="24"/>
        </w:rPr>
        <w:t xml:space="preserve">and </w:t>
      </w:r>
      <w:r w:rsidR="00A70F24" w:rsidRPr="00B211CB">
        <w:rPr>
          <w:rFonts w:ascii="Times" w:eastAsia="Times" w:hAnsi="Times" w:cs="Times"/>
          <w:color w:val="000000"/>
          <w:sz w:val="24"/>
          <w:szCs w:val="24"/>
        </w:rPr>
        <w:t>501(c)3 status</w:t>
      </w:r>
      <w:r w:rsidR="000C1D63">
        <w:rPr>
          <w:rFonts w:ascii="Times" w:eastAsia="Times" w:hAnsi="Times" w:cs="Times"/>
          <w:color w:val="000000"/>
          <w:sz w:val="24"/>
          <w:szCs w:val="24"/>
        </w:rPr>
        <w:t xml:space="preserve"> laws and guidelines</w:t>
      </w:r>
      <w:r w:rsidR="00A70F24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6D11CDD1" w14:textId="77777777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Manage the process of charter review and revision</w:t>
      </w:r>
    </w:p>
    <w:p w14:paraId="48ECB360" w14:textId="77777777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Comply with state regulations and licensing requirements</w:t>
      </w:r>
    </w:p>
    <w:p w14:paraId="7B6C9CBA" w14:textId="0B02C228" w:rsidR="00B211CB" w:rsidRPr="002F1382" w:rsidRDefault="00B211CB" w:rsidP="000C1D6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Creates and sustains a culture of </w:t>
      </w:r>
      <w:r>
        <w:rPr>
          <w:rFonts w:ascii="Times" w:eastAsia="Times" w:hAnsi="Times" w:cs="Times"/>
          <w:color w:val="000000"/>
          <w:sz w:val="24"/>
          <w:szCs w:val="24"/>
        </w:rPr>
        <w:t>project-based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learning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aligned to </w:t>
      </w:r>
      <w:r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 mission and core values.</w:t>
      </w:r>
    </w:p>
    <w:p w14:paraId="10C59751" w14:textId="6D607092" w:rsid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Works collaboratively with the </w:t>
      </w:r>
      <w:r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 School Board, principal, staff, students</w:t>
      </w:r>
      <w:r>
        <w:rPr>
          <w:rFonts w:ascii="Times" w:eastAsia="Times" w:hAnsi="Times" w:cs="Times"/>
          <w:color w:val="000000"/>
          <w:sz w:val="24"/>
          <w:szCs w:val="24"/>
        </w:rPr>
        <w:t>,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 and school community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to set the strategic direction of the organization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and make progress towards the strategic goals.</w:t>
      </w:r>
      <w:r w:rsidR="00AE15B1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27CB7692" w14:textId="7D7BADF8" w:rsidR="00AE15B1" w:rsidRPr="00AE15B1" w:rsidRDefault="00AE15B1" w:rsidP="00AE15B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>ork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s 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collaboratively with community groups, private and public agencies, parents, and the </w:t>
      </w:r>
      <w:proofErr w:type="gramStart"/>
      <w:r w:rsidRPr="00B211CB">
        <w:rPr>
          <w:rFonts w:ascii="Times" w:eastAsia="Times" w:hAnsi="Times" w:cs="Times"/>
          <w:color w:val="000000"/>
          <w:sz w:val="24"/>
          <w:szCs w:val="24"/>
        </w:rPr>
        <w:t>general public</w:t>
      </w:r>
      <w:proofErr w:type="gramEnd"/>
      <w:r w:rsidR="00D362C2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56D82C2E" w14:textId="33B51A42" w:rsidR="00B211CB" w:rsidRPr="007079FF" w:rsidRDefault="00B211CB" w:rsidP="007079F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Ensure that policies and procedures are in place for the smooth and efficient operation of the school.</w:t>
      </w:r>
    </w:p>
    <w:p w14:paraId="3B108FAF" w14:textId="77777777" w:rsidR="00B211CB" w:rsidRPr="002F1382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Attends the </w:t>
      </w:r>
      <w:r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 Board of Directors Meetings, and other meetings as necessary in carrying out job responsibilities.</w:t>
      </w:r>
    </w:p>
    <w:p w14:paraId="4449A174" w14:textId="77777777" w:rsidR="00B211CB" w:rsidRP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Collaborate with the Board of Directors to identify and create policies as needed. Make policy recommendations based on current best practices with consideration of all stakeholders’ interests</w:t>
      </w:r>
    </w:p>
    <w:p w14:paraId="38639F76" w14:textId="52567D33" w:rsidR="00B211CB" w:rsidRDefault="00B211CB" w:rsidP="00B211C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Ensure channels of communication between faculty and the Board of Directors</w:t>
      </w:r>
    </w:p>
    <w:p w14:paraId="06DA4B5A" w14:textId="029255F9" w:rsidR="007079FF" w:rsidRPr="00E22646" w:rsidRDefault="00E22646" w:rsidP="007079F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Cs/>
          <w:color w:val="000000"/>
          <w:sz w:val="24"/>
          <w:szCs w:val="24"/>
        </w:rPr>
      </w:pPr>
      <w:r w:rsidRPr="00B211CB">
        <w:rPr>
          <w:rFonts w:ascii="Times" w:eastAsia="Times" w:hAnsi="Times" w:cs="Times"/>
          <w:bCs/>
          <w:color w:val="000000"/>
          <w:sz w:val="24"/>
          <w:szCs w:val="24"/>
        </w:rPr>
        <w:t xml:space="preserve">Make budget and resource recommendations in accordance with the school’s strategic </w:t>
      </w:r>
      <w:r w:rsidRPr="00B211CB">
        <w:rPr>
          <w:rFonts w:ascii="Times" w:eastAsia="Times" w:hAnsi="Times" w:cs="Times"/>
          <w:bCs/>
          <w:color w:val="000000"/>
          <w:sz w:val="24"/>
          <w:szCs w:val="24"/>
        </w:rPr>
        <w:lastRenderedPageBreak/>
        <w:t>plan to achieve the school’s stated student outcomes</w:t>
      </w:r>
    </w:p>
    <w:p w14:paraId="4A08218F" w14:textId="4EDE402F" w:rsidR="002F1382" w:rsidRPr="002F1382" w:rsidRDefault="007079FF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Engagement &amp; </w:t>
      </w:r>
      <w:r w:rsidR="002F1382" w:rsidRPr="002F1382">
        <w:rPr>
          <w:rFonts w:ascii="Times" w:eastAsia="Times" w:hAnsi="Times" w:cs="Times"/>
          <w:b/>
          <w:color w:val="000000"/>
          <w:sz w:val="24"/>
          <w:szCs w:val="24"/>
        </w:rPr>
        <w:t xml:space="preserve">Communications </w:t>
      </w:r>
    </w:p>
    <w:p w14:paraId="3708FCA6" w14:textId="77777777" w:rsidR="00B211CB" w:rsidRDefault="002F1382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 w:firstLine="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Develops and implements clear systems for two-way communication with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C5AF164" w14:textId="13B0084A" w:rsidR="002F1382" w:rsidRPr="002F1382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</w:t>
      </w:r>
      <w:r w:rsidR="002F1382" w:rsidRPr="002F1382">
        <w:rPr>
          <w:rFonts w:ascii="Times" w:eastAsia="Times" w:hAnsi="Times" w:cs="Times"/>
          <w:color w:val="000000"/>
          <w:sz w:val="24"/>
          <w:szCs w:val="24"/>
        </w:rPr>
        <w:t>constituents,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2F1382" w:rsidRPr="002F1382">
        <w:rPr>
          <w:rFonts w:ascii="Times" w:eastAsia="Times" w:hAnsi="Times" w:cs="Times"/>
          <w:color w:val="000000"/>
          <w:sz w:val="24"/>
          <w:szCs w:val="24"/>
        </w:rPr>
        <w:t>and is responsive to community input.</w:t>
      </w:r>
    </w:p>
    <w:p w14:paraId="5D46ABB0" w14:textId="77777777" w:rsidR="00B211CB" w:rsidRDefault="002F1382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 w:firstLine="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Develops and maintains positive, respectful relations with parents, and other </w:t>
      </w:r>
    </w:p>
    <w:p w14:paraId="57EB6CD5" w14:textId="7887DC04" w:rsidR="002F1382" w:rsidRPr="002F1382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</w:t>
      </w:r>
      <w:r w:rsidR="002F1382" w:rsidRPr="002F1382">
        <w:rPr>
          <w:rFonts w:ascii="Times" w:eastAsia="Times" w:hAnsi="Times" w:cs="Times"/>
          <w:color w:val="000000"/>
          <w:sz w:val="24"/>
          <w:szCs w:val="24"/>
        </w:rPr>
        <w:t>stakeholders.</w:t>
      </w:r>
    </w:p>
    <w:p w14:paraId="7DBB099B" w14:textId="77777777" w:rsidR="002F1382" w:rsidRPr="002F1382" w:rsidRDefault="002F1382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 w:firstLine="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Communicates the mission and vision of the school with the school community.</w:t>
      </w:r>
    </w:p>
    <w:p w14:paraId="2B3F3646" w14:textId="77777777" w:rsidR="00B211CB" w:rsidRDefault="002F1382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 w:firstLine="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Uses technology and multiple forms of media to communicate with all stakeholders.</w:t>
      </w:r>
    </w:p>
    <w:p w14:paraId="054ECD82" w14:textId="77777777" w:rsidR="00B211CB" w:rsidRDefault="00B211CB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 w:firstLine="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Represent </w:t>
      </w:r>
      <w:r>
        <w:rPr>
          <w:rFonts w:ascii="Times" w:eastAsia="Times" w:hAnsi="Times" w:cs="Times"/>
          <w:color w:val="000000"/>
          <w:sz w:val="24"/>
          <w:szCs w:val="24"/>
        </w:rPr>
        <w:t>R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CS in community and professional meetings, and to state and federal </w:t>
      </w:r>
    </w:p>
    <w:p w14:paraId="2458CFA5" w14:textId="77777777" w:rsidR="00B211CB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agencies to create a positive public image that maintains an open flow of </w:t>
      </w:r>
    </w:p>
    <w:p w14:paraId="563809F7" w14:textId="1266DC6E" w:rsidR="00B211CB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>communication and promotes retention and new enrollment</w:t>
      </w:r>
    </w:p>
    <w:p w14:paraId="5DEA95A9" w14:textId="73A723E8" w:rsidR="00B211CB" w:rsidRPr="00B211CB" w:rsidRDefault="00B211CB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Act as liaison for staff, faculty, student, and parent conflict; facilitate communication and collaboration in accordance with school and Board policies</w:t>
      </w:r>
    </w:p>
    <w:p w14:paraId="37D4BE69" w14:textId="55848947" w:rsidR="00B211CB" w:rsidRPr="00B211CB" w:rsidRDefault="00B211CB" w:rsidP="00B211C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Facilitate meetings with existing families per Communication Policy, Grievance Policy, and discipline and guidance policies</w:t>
      </w:r>
    </w:p>
    <w:p w14:paraId="2E31317A" w14:textId="5893410F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>Instructional Leadership</w:t>
      </w:r>
    </w:p>
    <w:p w14:paraId="3043EFE9" w14:textId="1560A5EF" w:rsidR="002F1382" w:rsidRPr="002F1382" w:rsidRDefault="002F1382" w:rsidP="002F138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Sets clear instructional vision and goals in alignment with </w:t>
      </w:r>
      <w:r w:rsidR="00B211CB">
        <w:rPr>
          <w:rFonts w:ascii="Times" w:eastAsia="Times" w:hAnsi="Times" w:cs="Times"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CS’s educational philosophy.</w:t>
      </w:r>
    </w:p>
    <w:p w14:paraId="6E13BBF8" w14:textId="0555A756" w:rsidR="002F1382" w:rsidRPr="00E22646" w:rsidRDefault="002F1382" w:rsidP="00E2264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 Analyzes student achievement data and works with staff to make instructional adjustments to increase student success.</w:t>
      </w:r>
    </w:p>
    <w:p w14:paraId="061F116F" w14:textId="77777777" w:rsidR="002F1382" w:rsidRPr="00E726D0" w:rsidRDefault="002F1382" w:rsidP="002F138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 Evaluates the effectiveness of school programs.</w:t>
      </w:r>
    </w:p>
    <w:p w14:paraId="70EC7802" w14:textId="2F16DE80" w:rsidR="00E726D0" w:rsidRPr="00B211CB" w:rsidRDefault="00E726D0" w:rsidP="002F138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Understanding of Equity in an educational setting, actively drives best practices for promoting equity for all students.</w:t>
      </w:r>
    </w:p>
    <w:p w14:paraId="57584950" w14:textId="77777777" w:rsidR="00B211CB" w:rsidRPr="002F1382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 xml:space="preserve">Works with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RCS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staff to ensure student enrollment goals are met and accurately reported.</w:t>
      </w:r>
    </w:p>
    <w:p w14:paraId="08338C90" w14:textId="77777777" w:rsidR="00B211CB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14:paraId="25D3A804" w14:textId="2F611BFC" w:rsidR="00B211CB" w:rsidRPr="00B211CB" w:rsidRDefault="00B211CB" w:rsidP="00B211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hanging="720"/>
        <w:rPr>
          <w:rFonts w:ascii="Times" w:eastAsia="Times" w:hAnsi="Times" w:cs="Times"/>
          <w:b/>
          <w:bCs/>
          <w:color w:val="000000"/>
          <w:sz w:val="24"/>
          <w:szCs w:val="24"/>
        </w:rPr>
      </w:pPr>
      <w:r w:rsidRPr="00B211CB">
        <w:rPr>
          <w:rFonts w:ascii="Times" w:eastAsia="Times" w:hAnsi="Times" w:cs="Times"/>
          <w:b/>
          <w:bCs/>
          <w:color w:val="000000"/>
          <w:sz w:val="24"/>
          <w:szCs w:val="24"/>
        </w:rPr>
        <w:t>Human Resources</w:t>
      </w:r>
    </w:p>
    <w:p w14:paraId="5F8AF7EB" w14:textId="0CFE7AE4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>oordinat</w:t>
      </w:r>
      <w:r>
        <w:rPr>
          <w:rFonts w:ascii="Times" w:eastAsia="Times" w:hAnsi="Times" w:cs="Times"/>
          <w:color w:val="000000"/>
          <w:sz w:val="24"/>
          <w:szCs w:val="24"/>
        </w:rPr>
        <w:t>e</w:t>
      </w:r>
      <w:r w:rsidRPr="00B211CB">
        <w:rPr>
          <w:rFonts w:ascii="Times" w:eastAsia="Times" w:hAnsi="Times" w:cs="Times"/>
          <w:color w:val="000000"/>
          <w:sz w:val="24"/>
          <w:szCs w:val="24"/>
        </w:rPr>
        <w:t xml:space="preserve"> and implement of all aspects of employment, evaluation, management, retention, and dismissal of personnel</w:t>
      </w:r>
    </w:p>
    <w:p w14:paraId="11F3106F" w14:textId="77777777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Oversee protocols and processes for benefits and compensation, recruiting, hiring, retention, and dismissal of all personnel</w:t>
      </w:r>
    </w:p>
    <w:p w14:paraId="34CA3E3A" w14:textId="77777777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Oversee all HR and personnel aspects including professional development and employee relations</w:t>
      </w:r>
    </w:p>
    <w:p w14:paraId="4DC210FC" w14:textId="77777777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Oversee orientation and training​ ​for​ ​volunteers, substitutes, intern, and employees</w:t>
      </w:r>
    </w:p>
    <w:p w14:paraId="29126C30" w14:textId="77777777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Oversee volunteers, substitutes, and interns</w:t>
      </w:r>
    </w:p>
    <w:p w14:paraId="42CD42B5" w14:textId="77777777" w:rsidR="00B211CB" w:rsidRDefault="00B211CB" w:rsidP="00B211CB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211CB">
        <w:rPr>
          <w:rFonts w:ascii="Times" w:eastAsia="Times" w:hAnsi="Times" w:cs="Times"/>
          <w:color w:val="000000"/>
          <w:sz w:val="24"/>
          <w:szCs w:val="24"/>
        </w:rPr>
        <w:t>Conduct performance evaluations and improvement plans of all staff according to established policy</w:t>
      </w:r>
    </w:p>
    <w:p w14:paraId="3AC4D6C5" w14:textId="77777777" w:rsid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highlight w:val="cyan"/>
        </w:rPr>
      </w:pPr>
    </w:p>
    <w:p w14:paraId="2C7008BA" w14:textId="2DF5A6D8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38761D"/>
          <w:sz w:val="24"/>
          <w:szCs w:val="24"/>
          <w:u w:val="single"/>
        </w:rPr>
      </w:pPr>
      <w:r w:rsidRPr="002F1382"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Other duties may be assigned by the </w:t>
      </w:r>
      <w:r w:rsidR="00B211CB">
        <w:rPr>
          <w:rFonts w:ascii="Times" w:eastAsia="Times" w:hAnsi="Times" w:cs="Times"/>
          <w:color w:val="000000"/>
          <w:sz w:val="24"/>
          <w:szCs w:val="24"/>
          <w:u w:val="single"/>
        </w:rPr>
        <w:t>R</w:t>
      </w:r>
      <w:r w:rsidRPr="002F1382">
        <w:rPr>
          <w:rFonts w:ascii="Times" w:eastAsia="Times" w:hAnsi="Times" w:cs="Times"/>
          <w:color w:val="000000"/>
          <w:sz w:val="24"/>
          <w:szCs w:val="24"/>
          <w:u w:val="single"/>
        </w:rPr>
        <w:t>CS board.</w:t>
      </w:r>
    </w:p>
    <w:p w14:paraId="610B9425" w14:textId="7C68B4B0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 xml:space="preserve">Performance is evaluated by the </w:t>
      </w:r>
      <w:r w:rsidR="00B211CB">
        <w:rPr>
          <w:rFonts w:ascii="Times" w:eastAsia="Times" w:hAnsi="Times" w:cs="Times"/>
          <w:b/>
          <w:color w:val="000000"/>
          <w:sz w:val="24"/>
          <w:szCs w:val="24"/>
        </w:rPr>
        <w:t>R</w:t>
      </w: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>CS board.</w:t>
      </w:r>
    </w:p>
    <w:p w14:paraId="143F41B6" w14:textId="341C6FB7" w:rsid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2F1382"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14:paraId="41F69220" w14:textId="77777777" w:rsidR="00D362C2" w:rsidRDefault="00D362C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23CFE63A" w14:textId="6991347D" w:rsidR="00E22646" w:rsidRDefault="00E22646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REQUIRED QUALIFICATIONS: </w:t>
      </w:r>
    </w:p>
    <w:p w14:paraId="68A306E6" w14:textId="7C8173AD" w:rsidR="00D362C2" w:rsidRPr="00D362C2" w:rsidRDefault="00D362C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Valid Administrative Certificate from the Oregon Teachers Standards &amp; Practices Commission (TSPC).</w:t>
      </w:r>
    </w:p>
    <w:p w14:paraId="7FB15DAA" w14:textId="5E1C5D5D" w:rsidR="00D362C2" w:rsidRPr="00D362C2" w:rsidRDefault="00D362C2" w:rsidP="00D362C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bCs/>
          <w:color w:val="000000"/>
          <w:sz w:val="24"/>
          <w:szCs w:val="24"/>
        </w:rPr>
      </w:pPr>
      <w:r w:rsidRPr="00D362C2">
        <w:rPr>
          <w:rFonts w:ascii="Times" w:eastAsia="Times" w:hAnsi="Times" w:cs="Times"/>
          <w:bCs/>
          <w:color w:val="000000"/>
          <w:sz w:val="24"/>
          <w:szCs w:val="24"/>
        </w:rPr>
        <w:t>Minimum 5 years in education field with leadership role(s) and/or positions.</w:t>
      </w:r>
    </w:p>
    <w:p w14:paraId="536AC2C1" w14:textId="77777777" w:rsidR="00D362C2" w:rsidRPr="00D362C2" w:rsidRDefault="00D362C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Cs/>
          <w:color w:val="000000"/>
          <w:sz w:val="24"/>
          <w:szCs w:val="24"/>
        </w:rPr>
      </w:pPr>
    </w:p>
    <w:p w14:paraId="59C896AB" w14:textId="273E8062" w:rsidR="002F1382" w:rsidRPr="002F1382" w:rsidRDefault="002F1382" w:rsidP="002F13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 w:rsidRPr="002F1382">
        <w:rPr>
          <w:rFonts w:ascii="Times" w:eastAsia="Times" w:hAnsi="Times" w:cs="Times"/>
          <w:b/>
          <w:color w:val="000000"/>
          <w:sz w:val="24"/>
          <w:szCs w:val="24"/>
        </w:rPr>
        <w:t>PREFERRED QUALIFICATIONS</w:t>
      </w:r>
    </w:p>
    <w:p w14:paraId="7F48F6C2" w14:textId="162109A1" w:rsidR="002F1382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Master or Doctorate degree</w:t>
      </w:r>
      <w:r w:rsidR="00B211C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2F1382">
        <w:rPr>
          <w:rFonts w:ascii="Times" w:eastAsia="Times" w:hAnsi="Times" w:cs="Times"/>
          <w:color w:val="000000"/>
          <w:sz w:val="24"/>
          <w:szCs w:val="24"/>
        </w:rPr>
        <w:t>in School Administration or Educational Leadership from an accredited college or university.</w:t>
      </w:r>
    </w:p>
    <w:p w14:paraId="0F533CED" w14:textId="37456D37" w:rsidR="002F1382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5 years classroom teaching experience and/or leading a school, with preferred experience in one or more of the following areas: constructivist curriculum, project-based learning, experiential education, STEM/STEAM curriculum and instruction, CTE curriculum and instruction.</w:t>
      </w:r>
    </w:p>
    <w:p w14:paraId="0754FFE8" w14:textId="77777777" w:rsidR="002F1382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Demonstrated experience in culturally diverse settings.</w:t>
      </w:r>
    </w:p>
    <w:p w14:paraId="62EA1669" w14:textId="77777777" w:rsidR="002F1382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Bilingual/biliterate in Spanish and English</w:t>
      </w:r>
    </w:p>
    <w:p w14:paraId="496A9DA6" w14:textId="77777777" w:rsidR="002F1382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Training and experience in trauma-informed educational practices</w:t>
      </w:r>
    </w:p>
    <w:p w14:paraId="1A2ECB8A" w14:textId="77777777" w:rsidR="007121DF" w:rsidRPr="002F1382" w:rsidRDefault="002F1382" w:rsidP="002F138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  <w:r w:rsidRPr="002F1382">
        <w:rPr>
          <w:rFonts w:ascii="Times" w:eastAsia="Times" w:hAnsi="Times" w:cs="Times"/>
          <w:color w:val="000000"/>
          <w:sz w:val="24"/>
          <w:szCs w:val="24"/>
        </w:rPr>
        <w:t>Experience leading a nonprofit organization.</w:t>
      </w:r>
    </w:p>
    <w:sectPr w:rsidR="007121DF" w:rsidRPr="002F1382" w:rsidSect="00E726D0">
      <w:pgSz w:w="11906" w:h="16838"/>
      <w:pgMar w:top="99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F74"/>
    <w:multiLevelType w:val="multilevel"/>
    <w:tmpl w:val="96409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63B52"/>
    <w:multiLevelType w:val="hybridMultilevel"/>
    <w:tmpl w:val="6C3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CDC"/>
    <w:multiLevelType w:val="hybridMultilevel"/>
    <w:tmpl w:val="8BA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A28A5"/>
    <w:multiLevelType w:val="hybridMultilevel"/>
    <w:tmpl w:val="01B61A1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CF27581"/>
    <w:multiLevelType w:val="hybridMultilevel"/>
    <w:tmpl w:val="3038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4DDB"/>
    <w:multiLevelType w:val="hybridMultilevel"/>
    <w:tmpl w:val="026C52B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82"/>
    <w:rsid w:val="000C1D63"/>
    <w:rsid w:val="0028074B"/>
    <w:rsid w:val="002F1382"/>
    <w:rsid w:val="00607A83"/>
    <w:rsid w:val="006B285F"/>
    <w:rsid w:val="007079FF"/>
    <w:rsid w:val="007121DF"/>
    <w:rsid w:val="00A70F24"/>
    <w:rsid w:val="00AE15B1"/>
    <w:rsid w:val="00B211CB"/>
    <w:rsid w:val="00D362C2"/>
    <w:rsid w:val="00E22646"/>
    <w:rsid w:val="00E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769AD"/>
  <w14:defaultImageDpi w14:val="300"/>
  <w15:docId w15:val="{857D3059-07C1-2448-9E5D-615C3039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8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 Shaw</cp:lastModifiedBy>
  <cp:revision>4</cp:revision>
  <dcterms:created xsi:type="dcterms:W3CDTF">2021-08-23T13:56:00Z</dcterms:created>
  <dcterms:modified xsi:type="dcterms:W3CDTF">2021-09-15T18:05:00Z</dcterms:modified>
</cp:coreProperties>
</file>